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7E" w:rsidRPr="00CA506D" w:rsidRDefault="00641F7E" w:rsidP="00A63283">
      <w:pPr>
        <w:pStyle w:val="Ttulo1"/>
        <w:spacing w:before="0" w:line="240" w:lineRule="auto"/>
        <w:ind w:firstLine="708"/>
        <w:jc w:val="both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CA506D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Estimados padres,  dentro de poco comienza el curso y como novedad respecto al </w:t>
      </w:r>
      <w:r w:rsidR="00CA506D">
        <w:rPr>
          <w:rFonts w:asciiTheme="minorHAnsi" w:hAnsiTheme="minorHAnsi"/>
          <w:b w:val="0"/>
          <w:color w:val="000000" w:themeColor="text1"/>
          <w:sz w:val="24"/>
          <w:szCs w:val="24"/>
        </w:rPr>
        <w:t>año</w:t>
      </w:r>
      <w:r w:rsidRPr="00CA506D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pasado está la presencia de Tablets dentro del aula.  Les recordamos que la finalidad del uso de la </w:t>
      </w:r>
      <w:proofErr w:type="spellStart"/>
      <w:r w:rsidRPr="00CA506D">
        <w:rPr>
          <w:rFonts w:asciiTheme="minorHAnsi" w:hAnsiTheme="minorHAnsi"/>
          <w:b w:val="0"/>
          <w:color w:val="000000" w:themeColor="text1"/>
          <w:sz w:val="24"/>
          <w:szCs w:val="24"/>
        </w:rPr>
        <w:t>Tablet</w:t>
      </w:r>
      <w:proofErr w:type="spellEnd"/>
      <w:r w:rsidRPr="00CA506D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en el aula es poder realizar actividades que sin ellas no p</w:t>
      </w:r>
      <w:r w:rsidR="00CA506D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odríamos hacerlas </w:t>
      </w:r>
      <w:r w:rsidR="00177E33">
        <w:rPr>
          <w:rFonts w:asciiTheme="minorHAnsi" w:hAnsiTheme="minorHAnsi"/>
          <w:b w:val="0"/>
          <w:color w:val="000000" w:themeColor="text1"/>
          <w:sz w:val="24"/>
          <w:szCs w:val="24"/>
        </w:rPr>
        <w:t>consiguiendo así</w:t>
      </w:r>
      <w:r w:rsidR="00CA506D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</w:t>
      </w:r>
      <w:r w:rsidRPr="00CA506D">
        <w:rPr>
          <w:rFonts w:asciiTheme="minorHAnsi" w:hAnsiTheme="minorHAnsi"/>
          <w:b w:val="0"/>
          <w:color w:val="000000" w:themeColor="text1"/>
          <w:sz w:val="24"/>
          <w:szCs w:val="24"/>
        </w:rPr>
        <w:t>mejorar el proceso de enseñanza-aprendizaje de nuestros alumnos.</w:t>
      </w:r>
    </w:p>
    <w:p w:rsidR="00641F7E" w:rsidRDefault="00CA506D" w:rsidP="00A63283">
      <w:pPr>
        <w:pStyle w:val="Ttulo1"/>
        <w:spacing w:before="0" w:line="240" w:lineRule="auto"/>
        <w:jc w:val="both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  <w:r w:rsidR="00641F7E" w:rsidRPr="00CA506D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Varios de vosotros solicitasteis ayuda en la elección del dispositivo a adquirir. Antes de entrar en detalle, nos gustaría remarcar que si ya disponen de </w:t>
      </w:r>
      <w:proofErr w:type="spellStart"/>
      <w:r w:rsidR="00641F7E" w:rsidRPr="00CA506D">
        <w:rPr>
          <w:rFonts w:asciiTheme="minorHAnsi" w:hAnsiTheme="minorHAnsi"/>
          <w:b w:val="0"/>
          <w:color w:val="000000" w:themeColor="text1"/>
          <w:sz w:val="24"/>
          <w:szCs w:val="24"/>
        </w:rPr>
        <w:t>Tablet</w:t>
      </w:r>
      <w:proofErr w:type="spellEnd"/>
      <w:r w:rsidRPr="00CA506D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, </w:t>
      </w:r>
      <w:r w:rsidRPr="00CA506D">
        <w:rPr>
          <w:rFonts w:asciiTheme="minorHAnsi" w:hAnsiTheme="minorHAnsi"/>
          <w:color w:val="000000" w:themeColor="text1"/>
          <w:sz w:val="24"/>
          <w:szCs w:val="24"/>
        </w:rPr>
        <w:t>esa es la que necesitamos</w:t>
      </w:r>
      <w:r w:rsidRPr="00CA506D">
        <w:rPr>
          <w:rFonts w:asciiTheme="minorHAnsi" w:hAnsiTheme="minorHAnsi"/>
          <w:b w:val="0"/>
          <w:color w:val="000000" w:themeColor="text1"/>
          <w:sz w:val="24"/>
          <w:szCs w:val="24"/>
        </w:rPr>
        <w:t>, y si dispone de un portátil y quiere traerlo pues</w:t>
      </w:r>
      <w:r w:rsidR="001840E8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no haga ningún desembolso más.</w:t>
      </w:r>
      <w:r w:rsidR="00641F7E" w:rsidRPr="00CA506D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</w:t>
      </w:r>
      <w:r w:rsidRPr="00CA506D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Para el resto </w:t>
      </w:r>
      <w:r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(que vaya a adquirir una nueva) </w:t>
      </w:r>
      <w:r w:rsidRPr="00CA506D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os indicamos a continuación unos requisitos que asegurarán que la </w:t>
      </w:r>
      <w:proofErr w:type="spellStart"/>
      <w:r w:rsidRPr="00CA506D">
        <w:rPr>
          <w:rFonts w:asciiTheme="minorHAnsi" w:hAnsiTheme="minorHAnsi"/>
          <w:b w:val="0"/>
          <w:color w:val="000000" w:themeColor="text1"/>
          <w:sz w:val="24"/>
          <w:szCs w:val="24"/>
        </w:rPr>
        <w:t>Tablet</w:t>
      </w:r>
      <w:proofErr w:type="spellEnd"/>
      <w:r w:rsidRPr="00CA506D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tenga una larga vida trabaja</w:t>
      </w:r>
      <w:r w:rsidR="00A63283">
        <w:rPr>
          <w:rFonts w:asciiTheme="minorHAnsi" w:hAnsiTheme="minorHAnsi"/>
          <w:b w:val="0"/>
          <w:color w:val="000000" w:themeColor="text1"/>
          <w:sz w:val="24"/>
          <w:szCs w:val="24"/>
        </w:rPr>
        <w:t>ndo eficazmente</w:t>
      </w:r>
      <w:r w:rsidRPr="00CA506D">
        <w:rPr>
          <w:rFonts w:asciiTheme="minorHAnsi" w:hAnsiTheme="minorHAnsi"/>
          <w:b w:val="0"/>
          <w:color w:val="000000" w:themeColor="text1"/>
          <w:sz w:val="24"/>
          <w:szCs w:val="24"/>
        </w:rPr>
        <w:t>.</w:t>
      </w:r>
    </w:p>
    <w:p w:rsidR="00A63283" w:rsidRPr="00A63283" w:rsidRDefault="00A63283" w:rsidP="00A63283">
      <w:pPr>
        <w:pStyle w:val="Ttulo1"/>
        <w:shd w:val="clear" w:color="auto" w:fill="FFFFFF"/>
        <w:spacing w:before="47" w:line="234" w:lineRule="atLeast"/>
        <w:jc w:val="center"/>
        <w:rPr>
          <w:rFonts w:ascii="Arial" w:hAnsi="Arial" w:cs="Arial"/>
          <w:color w:val="000000"/>
        </w:rPr>
      </w:pPr>
      <w:r w:rsidRPr="00A63283">
        <w:rPr>
          <w:rFonts w:ascii="Arial" w:hAnsi="Arial" w:cs="Arial"/>
          <w:color w:val="000000"/>
        </w:rPr>
        <w:t xml:space="preserve">Samsung </w:t>
      </w:r>
      <w:proofErr w:type="spellStart"/>
      <w:r w:rsidRPr="00A63283">
        <w:rPr>
          <w:rFonts w:ascii="Arial" w:hAnsi="Arial" w:cs="Arial"/>
          <w:color w:val="000000"/>
        </w:rPr>
        <w:t>Galaxy</w:t>
      </w:r>
      <w:proofErr w:type="spellEnd"/>
      <w:r w:rsidRPr="00A63283">
        <w:rPr>
          <w:rFonts w:ascii="Arial" w:hAnsi="Arial" w:cs="Arial"/>
          <w:color w:val="000000"/>
        </w:rPr>
        <w:t xml:space="preserve"> </w:t>
      </w:r>
      <w:proofErr w:type="spellStart"/>
      <w:r w:rsidRPr="00A63283">
        <w:rPr>
          <w:rFonts w:ascii="Arial" w:hAnsi="Arial" w:cs="Arial"/>
          <w:color w:val="000000"/>
        </w:rPr>
        <w:t>Tab</w:t>
      </w:r>
      <w:proofErr w:type="spellEnd"/>
      <w:r w:rsidRPr="00A63283">
        <w:rPr>
          <w:rFonts w:ascii="Arial" w:hAnsi="Arial" w:cs="Arial"/>
          <w:color w:val="000000"/>
        </w:rPr>
        <w:t xml:space="preserve"> A T585</w:t>
      </w:r>
    </w:p>
    <w:p w:rsidR="004B01B7" w:rsidRPr="00A63283" w:rsidRDefault="004B01B7" w:rsidP="00A63283">
      <w:pPr>
        <w:pStyle w:val="Ttulo3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000000"/>
          <w:sz w:val="20"/>
          <w:szCs w:val="20"/>
        </w:rPr>
        <w:t>Procesador</w:t>
      </w:r>
    </w:p>
    <w:p w:rsidR="004B01B7" w:rsidRPr="00A63283" w:rsidRDefault="004B01B7" w:rsidP="00A63283">
      <w:pPr>
        <w:shd w:val="clear" w:color="auto" w:fill="F2F2F2"/>
        <w:spacing w:after="0" w:line="240" w:lineRule="auto"/>
        <w:ind w:firstLine="708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444444"/>
          <w:sz w:val="20"/>
          <w:szCs w:val="20"/>
        </w:rPr>
        <w:t xml:space="preserve">Núcleos de procesador </w:t>
      </w:r>
      <w:r w:rsidRPr="00A63283">
        <w:rPr>
          <w:rFonts w:ascii="inherit" w:hAnsi="inherit" w:cs="Arial"/>
          <w:color w:val="000000"/>
          <w:sz w:val="20"/>
          <w:szCs w:val="20"/>
        </w:rPr>
        <w:t>8</w:t>
      </w:r>
    </w:p>
    <w:p w:rsidR="004B01B7" w:rsidRPr="00A63283" w:rsidRDefault="004B01B7" w:rsidP="00A63283">
      <w:pPr>
        <w:spacing w:after="0" w:line="240" w:lineRule="auto"/>
        <w:ind w:firstLine="708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444444"/>
          <w:sz w:val="20"/>
          <w:szCs w:val="20"/>
        </w:rPr>
        <w:t xml:space="preserve">Velocidad </w:t>
      </w:r>
      <w:r w:rsidRPr="00A63283">
        <w:rPr>
          <w:rFonts w:ascii="inherit" w:hAnsi="inherit" w:cs="Arial"/>
          <w:color w:val="000000"/>
          <w:sz w:val="20"/>
          <w:szCs w:val="20"/>
        </w:rPr>
        <w:t>1.6GHz</w:t>
      </w:r>
    </w:p>
    <w:p w:rsidR="004B01B7" w:rsidRPr="00A63283" w:rsidRDefault="004B01B7" w:rsidP="00A63283">
      <w:pPr>
        <w:pStyle w:val="Ttulo3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000000"/>
          <w:sz w:val="20"/>
          <w:szCs w:val="20"/>
        </w:rPr>
        <w:t>Memoria RAM</w:t>
      </w:r>
    </w:p>
    <w:p w:rsidR="004B01B7" w:rsidRPr="00A63283" w:rsidRDefault="004B01B7" w:rsidP="00A63283">
      <w:pPr>
        <w:shd w:val="clear" w:color="auto" w:fill="F2F2F2"/>
        <w:spacing w:after="0" w:line="240" w:lineRule="auto"/>
        <w:ind w:firstLine="708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444444"/>
          <w:sz w:val="20"/>
          <w:szCs w:val="20"/>
        </w:rPr>
        <w:t xml:space="preserve">Capacidad </w:t>
      </w:r>
      <w:r w:rsidRPr="00A63283">
        <w:rPr>
          <w:rFonts w:ascii="inherit" w:hAnsi="inherit" w:cs="Arial"/>
          <w:color w:val="000000"/>
          <w:sz w:val="20"/>
          <w:szCs w:val="20"/>
        </w:rPr>
        <w:t>2 GB</w:t>
      </w:r>
    </w:p>
    <w:p w:rsidR="004B01B7" w:rsidRPr="00A63283" w:rsidRDefault="004B01B7" w:rsidP="00A63283">
      <w:pPr>
        <w:pStyle w:val="Ttulo3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000000"/>
          <w:sz w:val="20"/>
          <w:szCs w:val="20"/>
        </w:rPr>
        <w:t>Almacenamiento</w:t>
      </w:r>
    </w:p>
    <w:p w:rsidR="004B01B7" w:rsidRPr="00A63283" w:rsidRDefault="004B01B7" w:rsidP="00A63283">
      <w:pPr>
        <w:shd w:val="clear" w:color="auto" w:fill="F2F2F2"/>
        <w:spacing w:after="0" w:line="240" w:lineRule="auto"/>
        <w:ind w:firstLine="708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444444"/>
          <w:sz w:val="20"/>
          <w:szCs w:val="20"/>
        </w:rPr>
        <w:t xml:space="preserve">Almacenamiento (GB) </w:t>
      </w:r>
      <w:r w:rsidRPr="00A63283">
        <w:rPr>
          <w:rFonts w:ascii="inherit" w:hAnsi="inherit" w:cs="Arial"/>
          <w:color w:val="000000"/>
          <w:sz w:val="20"/>
          <w:szCs w:val="20"/>
        </w:rPr>
        <w:t>32</w:t>
      </w:r>
    </w:p>
    <w:p w:rsidR="004B01B7" w:rsidRPr="00A63283" w:rsidRDefault="004B01B7" w:rsidP="00A63283">
      <w:pPr>
        <w:spacing w:after="0" w:line="240" w:lineRule="auto"/>
        <w:ind w:firstLine="708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444444"/>
          <w:sz w:val="20"/>
          <w:szCs w:val="20"/>
        </w:rPr>
        <w:t xml:space="preserve">Capacidad máxima </w:t>
      </w:r>
      <w:r w:rsidRPr="00A63283">
        <w:rPr>
          <w:rFonts w:ascii="inherit" w:hAnsi="inherit" w:cs="Arial"/>
          <w:color w:val="000000"/>
          <w:sz w:val="20"/>
          <w:szCs w:val="20"/>
        </w:rPr>
        <w:t>200 GB</w:t>
      </w:r>
    </w:p>
    <w:p w:rsidR="004B01B7" w:rsidRPr="00A63283" w:rsidRDefault="004B01B7" w:rsidP="00A63283">
      <w:pPr>
        <w:pStyle w:val="Ttulo3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000000"/>
          <w:sz w:val="20"/>
          <w:szCs w:val="20"/>
        </w:rPr>
        <w:t>Pantalla</w:t>
      </w:r>
    </w:p>
    <w:p w:rsidR="004B01B7" w:rsidRPr="00A63283" w:rsidRDefault="004B01B7" w:rsidP="00A63283">
      <w:pPr>
        <w:shd w:val="clear" w:color="auto" w:fill="F2F2F2"/>
        <w:spacing w:after="0" w:line="240" w:lineRule="auto"/>
        <w:ind w:firstLine="708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444444"/>
          <w:sz w:val="20"/>
          <w:szCs w:val="20"/>
        </w:rPr>
        <w:t xml:space="preserve">Nº colores </w:t>
      </w:r>
      <w:r w:rsidRPr="00A63283">
        <w:rPr>
          <w:rFonts w:ascii="inherit" w:hAnsi="inherit" w:cs="Arial"/>
          <w:color w:val="000000"/>
          <w:sz w:val="20"/>
          <w:szCs w:val="20"/>
        </w:rPr>
        <w:t>16M</w:t>
      </w:r>
    </w:p>
    <w:p w:rsidR="004B01B7" w:rsidRPr="00A63283" w:rsidRDefault="004B01B7" w:rsidP="00A63283">
      <w:pPr>
        <w:spacing w:after="0" w:line="240" w:lineRule="auto"/>
        <w:ind w:firstLine="708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444444"/>
          <w:sz w:val="20"/>
          <w:szCs w:val="20"/>
        </w:rPr>
        <w:t xml:space="preserve">Calidad de imagen </w:t>
      </w:r>
      <w:r w:rsidRPr="00A63283">
        <w:rPr>
          <w:rFonts w:ascii="inherit" w:hAnsi="inherit" w:cs="Arial"/>
          <w:color w:val="000000"/>
          <w:sz w:val="20"/>
          <w:szCs w:val="20"/>
        </w:rPr>
        <w:t>WQXGA</w:t>
      </w:r>
    </w:p>
    <w:p w:rsidR="004B01B7" w:rsidRPr="00A63283" w:rsidRDefault="004B01B7" w:rsidP="00A63283">
      <w:pPr>
        <w:pStyle w:val="Ttulo3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000000"/>
          <w:sz w:val="20"/>
          <w:szCs w:val="20"/>
        </w:rPr>
        <w:t>Batería</w:t>
      </w:r>
    </w:p>
    <w:p w:rsidR="004B01B7" w:rsidRPr="00A63283" w:rsidRDefault="004B01B7" w:rsidP="00A63283">
      <w:pPr>
        <w:shd w:val="clear" w:color="auto" w:fill="F2F2F2"/>
        <w:spacing w:after="0" w:line="240" w:lineRule="auto"/>
        <w:ind w:firstLine="708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444444"/>
          <w:sz w:val="20"/>
          <w:szCs w:val="20"/>
        </w:rPr>
        <w:t xml:space="preserve">Capacidad </w:t>
      </w:r>
      <w:r w:rsidRPr="00A63283">
        <w:rPr>
          <w:rFonts w:ascii="inherit" w:hAnsi="inherit" w:cs="Arial"/>
          <w:color w:val="000000"/>
          <w:sz w:val="20"/>
          <w:szCs w:val="20"/>
        </w:rPr>
        <w:t xml:space="preserve">7300 </w:t>
      </w:r>
      <w:proofErr w:type="spellStart"/>
      <w:r w:rsidRPr="00A63283">
        <w:rPr>
          <w:rFonts w:ascii="inherit" w:hAnsi="inherit" w:cs="Arial"/>
          <w:color w:val="000000"/>
          <w:sz w:val="20"/>
          <w:szCs w:val="20"/>
        </w:rPr>
        <w:t>mAh</w:t>
      </w:r>
      <w:proofErr w:type="spellEnd"/>
    </w:p>
    <w:p w:rsidR="004B01B7" w:rsidRPr="00A63283" w:rsidRDefault="004B01B7" w:rsidP="00A63283">
      <w:pPr>
        <w:spacing w:after="0" w:line="240" w:lineRule="auto"/>
        <w:ind w:firstLine="708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444444"/>
          <w:sz w:val="20"/>
          <w:szCs w:val="20"/>
        </w:rPr>
        <w:t xml:space="preserve">Autonomía </w:t>
      </w:r>
      <w:r w:rsidRPr="00A63283">
        <w:rPr>
          <w:rFonts w:ascii="inherit" w:hAnsi="inherit" w:cs="Arial"/>
          <w:color w:val="000000"/>
          <w:sz w:val="20"/>
          <w:szCs w:val="20"/>
        </w:rPr>
        <w:t>Hasta 13h de uso en Internet o reproducción de vídeo</w:t>
      </w:r>
    </w:p>
    <w:p w:rsidR="004B01B7" w:rsidRPr="00A63283" w:rsidRDefault="004B01B7" w:rsidP="00A63283">
      <w:pPr>
        <w:pStyle w:val="Ttulo3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000000"/>
          <w:sz w:val="20"/>
          <w:szCs w:val="20"/>
        </w:rPr>
        <w:t>Cámara trasera</w:t>
      </w:r>
    </w:p>
    <w:p w:rsidR="004B01B7" w:rsidRPr="00A63283" w:rsidRDefault="004B01B7" w:rsidP="00A63283">
      <w:pPr>
        <w:shd w:val="clear" w:color="auto" w:fill="F2F2F2"/>
        <w:spacing w:after="0" w:line="240" w:lineRule="auto"/>
        <w:ind w:firstLine="708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444444"/>
          <w:sz w:val="20"/>
          <w:szCs w:val="20"/>
        </w:rPr>
        <w:t xml:space="preserve">Flash integrado </w:t>
      </w:r>
      <w:r w:rsidRPr="00A63283">
        <w:rPr>
          <w:rFonts w:ascii="inherit" w:hAnsi="inherit" w:cs="Arial"/>
          <w:color w:val="000000"/>
          <w:sz w:val="20"/>
          <w:szCs w:val="20"/>
        </w:rPr>
        <w:t>Sí</w:t>
      </w:r>
    </w:p>
    <w:p w:rsidR="004B01B7" w:rsidRPr="00A63283" w:rsidRDefault="004B01B7" w:rsidP="00A63283">
      <w:pPr>
        <w:spacing w:after="0" w:line="240" w:lineRule="auto"/>
        <w:ind w:firstLine="708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444444"/>
          <w:sz w:val="20"/>
          <w:szCs w:val="20"/>
        </w:rPr>
        <w:t xml:space="preserve">Máxima resolución de video </w:t>
      </w:r>
      <w:r w:rsidRPr="00A63283">
        <w:rPr>
          <w:rFonts w:ascii="inherit" w:hAnsi="inherit" w:cs="Arial"/>
          <w:color w:val="000000"/>
          <w:sz w:val="20"/>
          <w:szCs w:val="20"/>
        </w:rPr>
        <w:t>1080p a 30fps</w:t>
      </w:r>
    </w:p>
    <w:p w:rsidR="004B01B7" w:rsidRPr="00A63283" w:rsidRDefault="004B01B7" w:rsidP="00A63283">
      <w:pPr>
        <w:shd w:val="clear" w:color="auto" w:fill="F2F2F2"/>
        <w:spacing w:after="0" w:line="240" w:lineRule="auto"/>
        <w:ind w:firstLine="708"/>
        <w:rPr>
          <w:rFonts w:ascii="inherit" w:hAnsi="inherit" w:cs="Arial"/>
          <w:color w:val="000000"/>
          <w:sz w:val="20"/>
          <w:szCs w:val="20"/>
        </w:rPr>
      </w:pPr>
      <w:proofErr w:type="spellStart"/>
      <w:r w:rsidRPr="00A63283">
        <w:rPr>
          <w:rFonts w:ascii="inherit" w:hAnsi="inherit" w:cs="Arial"/>
          <w:color w:val="444444"/>
          <w:sz w:val="20"/>
          <w:szCs w:val="20"/>
        </w:rPr>
        <w:t>Megapíxeles</w:t>
      </w:r>
      <w:proofErr w:type="spellEnd"/>
      <w:r w:rsidRPr="00A63283">
        <w:rPr>
          <w:rFonts w:ascii="inherit" w:hAnsi="inherit" w:cs="Arial"/>
          <w:color w:val="444444"/>
          <w:sz w:val="20"/>
          <w:szCs w:val="20"/>
        </w:rPr>
        <w:t xml:space="preserve"> </w:t>
      </w:r>
      <w:r w:rsidRPr="00A63283">
        <w:rPr>
          <w:rFonts w:ascii="inherit" w:hAnsi="inherit" w:cs="Arial"/>
          <w:color w:val="000000"/>
          <w:sz w:val="20"/>
          <w:szCs w:val="20"/>
        </w:rPr>
        <w:t>8</w:t>
      </w:r>
    </w:p>
    <w:p w:rsidR="004B01B7" w:rsidRPr="00A63283" w:rsidRDefault="004B01B7" w:rsidP="00A63283">
      <w:pPr>
        <w:pStyle w:val="Ttulo3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000000"/>
          <w:sz w:val="20"/>
          <w:szCs w:val="20"/>
        </w:rPr>
        <w:t>Conexiones</w:t>
      </w:r>
    </w:p>
    <w:p w:rsidR="004B01B7" w:rsidRPr="00A63283" w:rsidRDefault="004B01B7" w:rsidP="00A63283">
      <w:pPr>
        <w:shd w:val="clear" w:color="auto" w:fill="F2F2F2"/>
        <w:spacing w:after="0" w:line="240" w:lineRule="auto"/>
        <w:ind w:firstLine="708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444444"/>
          <w:sz w:val="20"/>
          <w:szCs w:val="20"/>
        </w:rPr>
        <w:t xml:space="preserve">Audio </w:t>
      </w:r>
      <w:r w:rsidRPr="00A63283">
        <w:rPr>
          <w:rFonts w:ascii="inherit" w:hAnsi="inherit" w:cs="Arial"/>
          <w:color w:val="000000"/>
          <w:sz w:val="20"/>
          <w:szCs w:val="20"/>
        </w:rPr>
        <w:t xml:space="preserve">Mini </w:t>
      </w:r>
      <w:proofErr w:type="spellStart"/>
      <w:r w:rsidRPr="00A63283">
        <w:rPr>
          <w:rFonts w:ascii="inherit" w:hAnsi="inherit" w:cs="Arial"/>
          <w:color w:val="000000"/>
          <w:sz w:val="20"/>
          <w:szCs w:val="20"/>
        </w:rPr>
        <w:t>jack</w:t>
      </w:r>
      <w:proofErr w:type="spellEnd"/>
      <w:r w:rsidRPr="00A63283">
        <w:rPr>
          <w:rFonts w:ascii="inherit" w:hAnsi="inherit" w:cs="Arial"/>
          <w:color w:val="000000"/>
          <w:sz w:val="20"/>
          <w:szCs w:val="20"/>
        </w:rPr>
        <w:t xml:space="preserve"> 3.5 mm</w:t>
      </w:r>
    </w:p>
    <w:p w:rsidR="004B01B7" w:rsidRPr="00A63283" w:rsidRDefault="004B01B7" w:rsidP="00A63283">
      <w:pPr>
        <w:spacing w:after="0" w:line="240" w:lineRule="auto"/>
        <w:ind w:firstLine="708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444444"/>
          <w:sz w:val="20"/>
          <w:szCs w:val="20"/>
        </w:rPr>
        <w:t xml:space="preserve">Lector de tarjetas </w:t>
      </w:r>
      <w:proofErr w:type="spellStart"/>
      <w:r w:rsidRPr="00A63283">
        <w:rPr>
          <w:rFonts w:ascii="inherit" w:hAnsi="inherit" w:cs="Arial"/>
          <w:color w:val="000000"/>
          <w:sz w:val="20"/>
          <w:szCs w:val="20"/>
        </w:rPr>
        <w:t>microSD</w:t>
      </w:r>
      <w:proofErr w:type="spellEnd"/>
    </w:p>
    <w:p w:rsidR="004B01B7" w:rsidRPr="00A63283" w:rsidRDefault="004B01B7" w:rsidP="00A63283">
      <w:pPr>
        <w:shd w:val="clear" w:color="auto" w:fill="F2F2F2"/>
        <w:spacing w:after="0" w:line="240" w:lineRule="auto"/>
        <w:ind w:firstLine="708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444444"/>
          <w:sz w:val="20"/>
          <w:szCs w:val="20"/>
        </w:rPr>
        <w:t xml:space="preserve">Puertos </w:t>
      </w:r>
      <w:proofErr w:type="spellStart"/>
      <w:r w:rsidRPr="00A63283">
        <w:rPr>
          <w:rFonts w:ascii="inherit" w:hAnsi="inherit" w:cs="Arial"/>
          <w:color w:val="000000"/>
          <w:sz w:val="20"/>
          <w:szCs w:val="20"/>
        </w:rPr>
        <w:t>MicroUSB</w:t>
      </w:r>
      <w:proofErr w:type="spellEnd"/>
    </w:p>
    <w:p w:rsidR="004B01B7" w:rsidRPr="00A63283" w:rsidRDefault="004B01B7" w:rsidP="00A63283">
      <w:pPr>
        <w:pStyle w:val="Ttulo3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000000"/>
          <w:sz w:val="20"/>
          <w:szCs w:val="20"/>
        </w:rPr>
        <w:t>Conectividad</w:t>
      </w:r>
    </w:p>
    <w:p w:rsidR="004B01B7" w:rsidRPr="00A63283" w:rsidRDefault="004B01B7" w:rsidP="00A63283">
      <w:pPr>
        <w:shd w:val="clear" w:color="auto" w:fill="F2F2F2"/>
        <w:spacing w:after="0" w:line="240" w:lineRule="auto"/>
        <w:ind w:firstLine="708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444444"/>
          <w:sz w:val="20"/>
          <w:szCs w:val="20"/>
        </w:rPr>
        <w:t xml:space="preserve">Versión de Bluetooth </w:t>
      </w:r>
      <w:r w:rsidRPr="00A63283">
        <w:rPr>
          <w:rFonts w:ascii="inherit" w:hAnsi="inherit" w:cs="Arial"/>
          <w:color w:val="000000"/>
          <w:sz w:val="20"/>
          <w:szCs w:val="20"/>
        </w:rPr>
        <w:t>4.2</w:t>
      </w:r>
    </w:p>
    <w:p w:rsidR="004B01B7" w:rsidRPr="00A63283" w:rsidRDefault="004B01B7" w:rsidP="00A63283">
      <w:pPr>
        <w:spacing w:after="0" w:line="240" w:lineRule="auto"/>
        <w:ind w:firstLine="708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444444"/>
          <w:sz w:val="20"/>
          <w:szCs w:val="20"/>
        </w:rPr>
        <w:t xml:space="preserve">Bluetooth </w:t>
      </w:r>
      <w:r w:rsidRPr="00A63283">
        <w:rPr>
          <w:rFonts w:ascii="inherit" w:hAnsi="inherit" w:cs="Arial"/>
          <w:color w:val="000000"/>
          <w:sz w:val="20"/>
          <w:szCs w:val="20"/>
        </w:rPr>
        <w:t>Sí</w:t>
      </w:r>
    </w:p>
    <w:p w:rsidR="004B01B7" w:rsidRPr="00A63283" w:rsidRDefault="004B01B7" w:rsidP="00A63283">
      <w:pPr>
        <w:shd w:val="clear" w:color="auto" w:fill="F2F2F2"/>
        <w:spacing w:after="0" w:line="240" w:lineRule="auto"/>
        <w:ind w:firstLine="708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444444"/>
          <w:sz w:val="20"/>
          <w:szCs w:val="20"/>
        </w:rPr>
        <w:t xml:space="preserve">Otros </w:t>
      </w:r>
      <w:r w:rsidRPr="00A63283">
        <w:rPr>
          <w:rFonts w:ascii="inherit" w:hAnsi="inherit" w:cs="Arial"/>
          <w:color w:val="000000"/>
          <w:sz w:val="20"/>
          <w:szCs w:val="20"/>
        </w:rPr>
        <w:t xml:space="preserve">GPS + </w:t>
      </w:r>
      <w:proofErr w:type="spellStart"/>
      <w:r w:rsidRPr="00A63283">
        <w:rPr>
          <w:rFonts w:ascii="inherit" w:hAnsi="inherit" w:cs="Arial"/>
          <w:color w:val="000000"/>
          <w:sz w:val="20"/>
          <w:szCs w:val="20"/>
        </w:rPr>
        <w:t>Glonass</w:t>
      </w:r>
      <w:proofErr w:type="spellEnd"/>
      <w:r w:rsidRPr="00A63283">
        <w:rPr>
          <w:rFonts w:ascii="inherit" w:hAnsi="inherit" w:cs="Arial"/>
          <w:color w:val="000000"/>
          <w:sz w:val="20"/>
          <w:szCs w:val="20"/>
        </w:rPr>
        <w:t xml:space="preserve"> + </w:t>
      </w:r>
      <w:proofErr w:type="spellStart"/>
      <w:r w:rsidRPr="00A63283">
        <w:rPr>
          <w:rFonts w:ascii="inherit" w:hAnsi="inherit" w:cs="Arial"/>
          <w:color w:val="000000"/>
          <w:sz w:val="20"/>
          <w:szCs w:val="20"/>
        </w:rPr>
        <w:t>Beidou</w:t>
      </w:r>
      <w:proofErr w:type="spellEnd"/>
    </w:p>
    <w:p w:rsidR="004B01B7" w:rsidRPr="00A63283" w:rsidRDefault="004B01B7" w:rsidP="00A63283">
      <w:pPr>
        <w:spacing w:after="0" w:line="240" w:lineRule="auto"/>
        <w:ind w:firstLine="708"/>
        <w:rPr>
          <w:rFonts w:ascii="inherit" w:hAnsi="inherit" w:cs="Arial"/>
          <w:color w:val="000000"/>
          <w:sz w:val="20"/>
          <w:szCs w:val="20"/>
          <w:lang w:val="en-US"/>
        </w:rPr>
      </w:pPr>
      <w:proofErr w:type="spellStart"/>
      <w:r w:rsidRPr="00A63283">
        <w:rPr>
          <w:rFonts w:ascii="inherit" w:hAnsi="inherit" w:cs="Arial"/>
          <w:color w:val="444444"/>
          <w:sz w:val="20"/>
          <w:szCs w:val="20"/>
          <w:lang w:val="en-US"/>
        </w:rPr>
        <w:t>WiFi</w:t>
      </w:r>
      <w:proofErr w:type="spellEnd"/>
      <w:r w:rsidRPr="00A63283">
        <w:rPr>
          <w:rFonts w:ascii="inherit" w:hAnsi="inherit" w:cs="Arial"/>
          <w:color w:val="444444"/>
          <w:sz w:val="20"/>
          <w:szCs w:val="20"/>
          <w:lang w:val="en-US"/>
        </w:rPr>
        <w:t xml:space="preserve"> </w:t>
      </w:r>
      <w:r w:rsidRPr="00A63283">
        <w:rPr>
          <w:rFonts w:ascii="inherit" w:hAnsi="inherit" w:cs="Arial"/>
          <w:color w:val="000000"/>
          <w:sz w:val="20"/>
          <w:szCs w:val="20"/>
          <w:lang w:val="en-US"/>
        </w:rPr>
        <w:t>Wi-Fi 802.11 a/b/g/n/ac</w:t>
      </w:r>
    </w:p>
    <w:p w:rsidR="004B01B7" w:rsidRPr="00A63283" w:rsidRDefault="004B01B7" w:rsidP="00A63283">
      <w:pPr>
        <w:shd w:val="clear" w:color="auto" w:fill="F2F2F2"/>
        <w:spacing w:after="0" w:line="240" w:lineRule="auto"/>
        <w:ind w:firstLine="708"/>
        <w:rPr>
          <w:rFonts w:ascii="inherit" w:hAnsi="inherit" w:cs="Arial"/>
          <w:color w:val="000000"/>
          <w:sz w:val="20"/>
          <w:szCs w:val="20"/>
          <w:lang w:val="en-US"/>
        </w:rPr>
      </w:pPr>
      <w:proofErr w:type="spellStart"/>
      <w:r w:rsidRPr="00A63283">
        <w:rPr>
          <w:rFonts w:ascii="inherit" w:hAnsi="inherit" w:cs="Arial"/>
          <w:color w:val="444444"/>
          <w:sz w:val="20"/>
          <w:szCs w:val="20"/>
          <w:lang w:val="en-US"/>
        </w:rPr>
        <w:t>WiFi</w:t>
      </w:r>
      <w:proofErr w:type="spellEnd"/>
      <w:r w:rsidRPr="00A63283">
        <w:rPr>
          <w:rFonts w:ascii="inherit" w:hAnsi="inherit" w:cs="Arial"/>
          <w:color w:val="444444"/>
          <w:sz w:val="20"/>
          <w:szCs w:val="20"/>
          <w:lang w:val="en-US"/>
        </w:rPr>
        <w:t xml:space="preserve"> Direct </w:t>
      </w:r>
      <w:proofErr w:type="spellStart"/>
      <w:r w:rsidRPr="00A63283">
        <w:rPr>
          <w:rFonts w:ascii="inherit" w:hAnsi="inherit" w:cs="Arial"/>
          <w:color w:val="000000"/>
          <w:sz w:val="20"/>
          <w:szCs w:val="20"/>
          <w:lang w:val="en-US"/>
        </w:rPr>
        <w:t>Sí</w:t>
      </w:r>
      <w:proofErr w:type="spellEnd"/>
    </w:p>
    <w:p w:rsidR="004B01B7" w:rsidRPr="00A63283" w:rsidRDefault="004B01B7" w:rsidP="00A63283">
      <w:pPr>
        <w:pStyle w:val="Ttulo3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000000"/>
          <w:sz w:val="20"/>
          <w:szCs w:val="20"/>
        </w:rPr>
        <w:t>Sistema operativo</w:t>
      </w:r>
    </w:p>
    <w:p w:rsidR="004B01B7" w:rsidRPr="00A63283" w:rsidRDefault="004B01B7" w:rsidP="00A63283">
      <w:pPr>
        <w:shd w:val="clear" w:color="auto" w:fill="F2F2F2"/>
        <w:spacing w:after="0" w:line="240" w:lineRule="auto"/>
        <w:ind w:firstLine="708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444444"/>
          <w:sz w:val="20"/>
          <w:szCs w:val="20"/>
        </w:rPr>
        <w:t xml:space="preserve">Sistema operativo </w:t>
      </w:r>
      <w:proofErr w:type="spellStart"/>
      <w:r w:rsidRPr="00A63283">
        <w:rPr>
          <w:rFonts w:ascii="inherit" w:hAnsi="inherit" w:cs="Arial"/>
          <w:color w:val="000000"/>
          <w:sz w:val="20"/>
          <w:szCs w:val="20"/>
        </w:rPr>
        <w:t>Android</w:t>
      </w:r>
      <w:proofErr w:type="spellEnd"/>
    </w:p>
    <w:p w:rsidR="004B01B7" w:rsidRPr="00A63283" w:rsidRDefault="004B01B7" w:rsidP="00A63283">
      <w:pPr>
        <w:spacing w:after="0" w:line="240" w:lineRule="auto"/>
        <w:ind w:firstLine="708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444444"/>
          <w:sz w:val="20"/>
          <w:szCs w:val="20"/>
        </w:rPr>
        <w:t xml:space="preserve">Versión </w:t>
      </w:r>
      <w:r w:rsidRPr="00A63283">
        <w:rPr>
          <w:rFonts w:ascii="inherit" w:hAnsi="inherit" w:cs="Arial"/>
          <w:color w:val="000000"/>
          <w:sz w:val="20"/>
          <w:szCs w:val="20"/>
        </w:rPr>
        <w:t>7</w:t>
      </w:r>
    </w:p>
    <w:p w:rsidR="004B01B7" w:rsidRPr="00A63283" w:rsidRDefault="004B01B7" w:rsidP="00A63283">
      <w:pPr>
        <w:pStyle w:val="Ttulo3"/>
        <w:shd w:val="clear" w:color="auto" w:fill="FFFFFF"/>
        <w:spacing w:before="0" w:beforeAutospacing="0" w:after="0" w:afterAutospacing="0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000000"/>
          <w:sz w:val="20"/>
          <w:szCs w:val="20"/>
        </w:rPr>
        <w:t>Tamaño pantalla</w:t>
      </w:r>
    </w:p>
    <w:p w:rsidR="004B01B7" w:rsidRPr="00A63283" w:rsidRDefault="004B01B7" w:rsidP="00A63283">
      <w:pPr>
        <w:shd w:val="clear" w:color="auto" w:fill="F2F2F2"/>
        <w:spacing w:after="0" w:line="240" w:lineRule="auto"/>
        <w:ind w:firstLine="708"/>
        <w:rPr>
          <w:rFonts w:ascii="inherit" w:hAnsi="inherit" w:cs="Arial"/>
          <w:color w:val="000000"/>
          <w:sz w:val="20"/>
          <w:szCs w:val="20"/>
        </w:rPr>
      </w:pPr>
      <w:r w:rsidRPr="00A63283">
        <w:rPr>
          <w:rFonts w:ascii="inherit" w:hAnsi="inherit" w:cs="Arial"/>
          <w:color w:val="444444"/>
          <w:sz w:val="20"/>
          <w:szCs w:val="20"/>
        </w:rPr>
        <w:t xml:space="preserve">Pulgadas </w:t>
      </w:r>
      <w:r w:rsidRPr="00A63283">
        <w:rPr>
          <w:rFonts w:ascii="inherit" w:hAnsi="inherit" w:cs="Arial"/>
          <w:color w:val="000000"/>
          <w:sz w:val="20"/>
          <w:szCs w:val="20"/>
        </w:rPr>
        <w:t>10.1</w:t>
      </w:r>
    </w:p>
    <w:p w:rsidR="00A63283" w:rsidRDefault="00CB3B01" w:rsidP="00A63283">
      <w:pPr>
        <w:pStyle w:val="Ttulo1"/>
        <w:spacing w:before="0" w:line="240" w:lineRule="auto"/>
        <w:ind w:left="142"/>
        <w:jc w:val="both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/>
          <w:b w:val="0"/>
          <w:color w:val="000000" w:themeColor="text1"/>
          <w:sz w:val="24"/>
          <w:szCs w:val="24"/>
        </w:rPr>
        <w:tab/>
      </w:r>
    </w:p>
    <w:p w:rsidR="00082C4E" w:rsidRDefault="002B6E7B" w:rsidP="00A63283">
      <w:pPr>
        <w:pStyle w:val="Ttulo1"/>
        <w:spacing w:before="0" w:line="240" w:lineRule="auto"/>
        <w:ind w:left="142" w:firstLine="566"/>
        <w:jc w:val="both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2B6E7B">
        <w:rPr>
          <w:rFonts w:asciiTheme="minorHAnsi" w:hAnsiTheme="minorHAnsi"/>
          <w:b w:val="0"/>
          <w:color w:val="000000" w:themeColor="text1"/>
          <w:sz w:val="24"/>
          <w:szCs w:val="24"/>
        </w:rPr>
        <w:t>Estas especificaciones corresponde</w:t>
      </w:r>
      <w:r w:rsidR="00B332E9">
        <w:rPr>
          <w:rFonts w:asciiTheme="minorHAnsi" w:hAnsiTheme="minorHAnsi"/>
          <w:b w:val="0"/>
          <w:color w:val="000000" w:themeColor="text1"/>
          <w:sz w:val="24"/>
          <w:szCs w:val="24"/>
        </w:rPr>
        <w:t>n</w:t>
      </w:r>
      <w:r w:rsidRPr="002B6E7B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a la </w:t>
      </w:r>
      <w:r w:rsidR="001840E8" w:rsidRPr="001840E8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Samsung </w:t>
      </w:r>
      <w:proofErr w:type="spellStart"/>
      <w:r w:rsidR="001840E8" w:rsidRPr="001840E8">
        <w:rPr>
          <w:rFonts w:asciiTheme="minorHAnsi" w:hAnsiTheme="minorHAnsi"/>
          <w:b w:val="0"/>
          <w:color w:val="000000" w:themeColor="text1"/>
          <w:sz w:val="24"/>
          <w:szCs w:val="24"/>
        </w:rPr>
        <w:t>Galaxy</w:t>
      </w:r>
      <w:proofErr w:type="spellEnd"/>
      <w:r w:rsidR="001840E8" w:rsidRPr="001840E8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840E8" w:rsidRPr="001840E8">
        <w:rPr>
          <w:rFonts w:asciiTheme="minorHAnsi" w:hAnsiTheme="minorHAnsi"/>
          <w:b w:val="0"/>
          <w:color w:val="000000" w:themeColor="text1"/>
          <w:sz w:val="24"/>
          <w:szCs w:val="24"/>
        </w:rPr>
        <w:t>Tab</w:t>
      </w:r>
      <w:proofErr w:type="spellEnd"/>
      <w:r w:rsidR="001840E8" w:rsidRPr="001840E8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A T58</w:t>
      </w:r>
      <w:r w:rsidR="00082C4E">
        <w:rPr>
          <w:rFonts w:asciiTheme="minorHAnsi" w:hAnsiTheme="minorHAnsi"/>
          <w:b w:val="0"/>
          <w:color w:val="000000" w:themeColor="text1"/>
          <w:sz w:val="24"/>
          <w:szCs w:val="24"/>
        </w:rPr>
        <w:t>5</w:t>
      </w:r>
      <w:r w:rsidR="004829D4">
        <w:rPr>
          <w:rFonts w:asciiTheme="minorHAnsi" w:hAnsiTheme="minorHAnsi"/>
          <w:b w:val="0"/>
          <w:color w:val="000000" w:themeColor="text1"/>
          <w:sz w:val="24"/>
          <w:szCs w:val="24"/>
        </w:rPr>
        <w:t>,</w:t>
      </w:r>
      <w:r w:rsidR="006603FB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sólo es una recomendación</w:t>
      </w:r>
      <w:r w:rsidR="004829D4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con vista a que dure 4 años.</w:t>
      </w:r>
      <w:r w:rsidR="00082C4E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 </w:t>
      </w:r>
      <w:r w:rsidR="004829D4">
        <w:rPr>
          <w:rFonts w:asciiTheme="minorHAnsi" w:hAnsiTheme="minorHAnsi"/>
          <w:b w:val="0"/>
          <w:color w:val="000000" w:themeColor="text1"/>
          <w:sz w:val="24"/>
          <w:szCs w:val="24"/>
        </w:rPr>
        <w:t>L</w:t>
      </w:r>
      <w:r w:rsidR="00082C4E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a tecnología avanza y en el mercado se pueden encontrar </w:t>
      </w:r>
      <w:r w:rsidR="004829D4">
        <w:rPr>
          <w:rFonts w:asciiTheme="minorHAnsi" w:hAnsiTheme="minorHAnsi"/>
          <w:b w:val="0"/>
          <w:color w:val="000000" w:themeColor="text1"/>
          <w:sz w:val="24"/>
          <w:szCs w:val="24"/>
        </w:rPr>
        <w:t>dispositivos con más o menos prestaciones</w:t>
      </w:r>
      <w:r w:rsidR="006603FB">
        <w:rPr>
          <w:rFonts w:asciiTheme="minorHAnsi" w:hAnsiTheme="minorHAnsi"/>
          <w:b w:val="0"/>
          <w:color w:val="000000" w:themeColor="text1"/>
          <w:sz w:val="24"/>
          <w:szCs w:val="24"/>
        </w:rPr>
        <w:t xml:space="preserve">. Si ya disponen de una </w:t>
      </w:r>
      <w:proofErr w:type="spellStart"/>
      <w:r w:rsidR="006603FB">
        <w:rPr>
          <w:rFonts w:asciiTheme="minorHAnsi" w:hAnsiTheme="minorHAnsi"/>
          <w:b w:val="0"/>
          <w:color w:val="000000" w:themeColor="text1"/>
          <w:sz w:val="24"/>
          <w:szCs w:val="24"/>
        </w:rPr>
        <w:t>Tablet</w:t>
      </w:r>
      <w:proofErr w:type="spellEnd"/>
      <w:r w:rsidR="006603FB">
        <w:rPr>
          <w:rFonts w:asciiTheme="minorHAnsi" w:hAnsiTheme="minorHAnsi"/>
          <w:b w:val="0"/>
          <w:color w:val="000000" w:themeColor="text1"/>
          <w:sz w:val="24"/>
          <w:szCs w:val="24"/>
        </w:rPr>
        <w:t>, lo mejor es que los chicos la traigan el primer día y les haremos una valoración de la misma.</w:t>
      </w:r>
    </w:p>
    <w:p w:rsidR="00082C4E" w:rsidRDefault="00082C4E" w:rsidP="00082C4E">
      <w:pPr>
        <w:rPr>
          <w:rFonts w:eastAsiaTheme="majorEastAsia" w:cstheme="majorBidi"/>
        </w:rPr>
      </w:pPr>
      <w:r>
        <w:br w:type="page"/>
      </w:r>
    </w:p>
    <w:p w:rsidR="00E84230" w:rsidRDefault="00E84230" w:rsidP="00A63283">
      <w:pPr>
        <w:pStyle w:val="Ttulo1"/>
        <w:spacing w:before="0" w:line="240" w:lineRule="auto"/>
        <w:ind w:left="142" w:firstLine="566"/>
        <w:jc w:val="both"/>
      </w:pPr>
    </w:p>
    <w:p w:rsidR="00E84230" w:rsidRDefault="00A63283" w:rsidP="00E84230">
      <w:pPr>
        <w:jc w:val="center"/>
        <w:rPr>
          <w:szCs w:val="14"/>
          <w:lang w:val="es-ES_tradnl"/>
        </w:rPr>
      </w:pPr>
      <w:r>
        <w:rPr>
          <w:noProof/>
          <w:szCs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2532834</wp:posOffset>
            </wp:positionH>
            <wp:positionV relativeFrom="paragraph">
              <wp:posOffset>274411</wp:posOffset>
            </wp:positionV>
            <wp:extent cx="1285553" cy="991589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53" cy="99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230">
        <w:rPr>
          <w:szCs w:val="14"/>
          <w:lang w:val="es-ES_tradnl"/>
        </w:rPr>
        <w:t>“</w:t>
      </w:r>
      <w:r w:rsidR="00E84230" w:rsidRPr="00AA69BB">
        <w:rPr>
          <w:szCs w:val="14"/>
          <w:lang w:val="es-ES_tradnl"/>
        </w:rPr>
        <w:t xml:space="preserve">El uso </w:t>
      </w:r>
      <w:r w:rsidR="00E84230">
        <w:rPr>
          <w:szCs w:val="14"/>
          <w:lang w:val="es-ES_tradnl"/>
        </w:rPr>
        <w:t>de las Tablets</w:t>
      </w:r>
      <w:r w:rsidR="00E84230" w:rsidRPr="00AA69BB">
        <w:rPr>
          <w:szCs w:val="14"/>
          <w:lang w:val="es-ES_tradnl"/>
        </w:rPr>
        <w:t xml:space="preserve"> en el aula e</w:t>
      </w:r>
      <w:r w:rsidR="00E84230">
        <w:rPr>
          <w:szCs w:val="14"/>
          <w:lang w:val="es-ES_tradnl"/>
        </w:rPr>
        <w:t>s una oportunidad, aprovéchala”</w:t>
      </w:r>
    </w:p>
    <w:p w:rsidR="00E84230" w:rsidRDefault="00E84230" w:rsidP="00E84230">
      <w:pPr>
        <w:jc w:val="center"/>
        <w:rPr>
          <w:szCs w:val="14"/>
          <w:lang w:val="es-ES_tradnl"/>
        </w:rPr>
      </w:pPr>
    </w:p>
    <w:p w:rsidR="00E84230" w:rsidRDefault="00E84230" w:rsidP="00E84230">
      <w:pPr>
        <w:rPr>
          <w:b/>
          <w:szCs w:val="14"/>
          <w:lang w:val="es-ES_tradnl"/>
        </w:rPr>
      </w:pPr>
    </w:p>
    <w:p w:rsidR="00E84230" w:rsidRDefault="00E84230" w:rsidP="00E84230">
      <w:pPr>
        <w:rPr>
          <w:b/>
          <w:szCs w:val="14"/>
          <w:lang w:val="es-ES_tradnl"/>
        </w:rPr>
      </w:pPr>
    </w:p>
    <w:p w:rsidR="00E84230" w:rsidRDefault="00E84230" w:rsidP="00E84230">
      <w:pPr>
        <w:rPr>
          <w:b/>
          <w:szCs w:val="14"/>
          <w:lang w:val="es-ES_tradnl"/>
        </w:rPr>
      </w:pPr>
    </w:p>
    <w:p w:rsidR="00E84230" w:rsidRPr="00CE3440" w:rsidRDefault="00E84230" w:rsidP="00E84230">
      <w:pPr>
        <w:rPr>
          <w:b/>
          <w:szCs w:val="14"/>
          <w:lang w:val="es-ES_tradnl"/>
        </w:rPr>
      </w:pPr>
      <w:r w:rsidRPr="00CE3440">
        <w:rPr>
          <w:b/>
          <w:szCs w:val="14"/>
          <w:lang w:val="es-ES_tradnl"/>
        </w:rPr>
        <w:t>Normas de uso:</w:t>
      </w:r>
    </w:p>
    <w:p w:rsidR="00E84230" w:rsidRPr="00946929" w:rsidRDefault="00E84230" w:rsidP="00401D96">
      <w:pPr>
        <w:pStyle w:val="Prrafodelista"/>
        <w:numPr>
          <w:ilvl w:val="0"/>
          <w:numId w:val="22"/>
        </w:numPr>
        <w:jc w:val="both"/>
        <w:rPr>
          <w:szCs w:val="14"/>
          <w:lang w:val="es-ES_tradnl"/>
        </w:rPr>
      </w:pPr>
      <w:r w:rsidRPr="00946929">
        <w:rPr>
          <w:szCs w:val="14"/>
          <w:lang w:val="es-ES_tradnl"/>
        </w:rPr>
        <w:t>El alumnado podrá realizar fotos de sus trabajos o proyectos realizados en el aula previa comunicación al docente.</w:t>
      </w:r>
    </w:p>
    <w:p w:rsidR="00E84230" w:rsidRPr="00946929" w:rsidRDefault="00E84230" w:rsidP="00401D96">
      <w:pPr>
        <w:pStyle w:val="Prrafodelista"/>
        <w:numPr>
          <w:ilvl w:val="0"/>
          <w:numId w:val="22"/>
        </w:numPr>
        <w:jc w:val="both"/>
        <w:rPr>
          <w:szCs w:val="14"/>
          <w:lang w:val="es-ES_tradnl"/>
        </w:rPr>
      </w:pPr>
      <w:r w:rsidRPr="00946929">
        <w:rPr>
          <w:szCs w:val="14"/>
          <w:lang w:val="es-ES_tradnl"/>
        </w:rPr>
        <w:t xml:space="preserve">El alumnado podrá utilizar en el aula aquellas </w:t>
      </w:r>
      <w:proofErr w:type="spellStart"/>
      <w:r w:rsidRPr="00946929">
        <w:rPr>
          <w:szCs w:val="14"/>
          <w:lang w:val="es-ES_tradnl"/>
        </w:rPr>
        <w:t>Apps</w:t>
      </w:r>
      <w:proofErr w:type="spellEnd"/>
      <w:r w:rsidRPr="00946929">
        <w:rPr>
          <w:szCs w:val="14"/>
          <w:lang w:val="es-ES_tradnl"/>
        </w:rPr>
        <w:t xml:space="preserve"> </w:t>
      </w:r>
      <w:r>
        <w:rPr>
          <w:szCs w:val="14"/>
          <w:lang w:val="es-ES_tradnl"/>
        </w:rPr>
        <w:t xml:space="preserve">o aplicaciones </w:t>
      </w:r>
      <w:bookmarkStart w:id="0" w:name="_GoBack"/>
      <w:bookmarkEnd w:id="0"/>
      <w:r w:rsidRPr="00946929">
        <w:rPr>
          <w:szCs w:val="14"/>
          <w:lang w:val="es-ES_tradnl"/>
        </w:rPr>
        <w:t xml:space="preserve">que hayan sido indicadas o aprobadas por su profesor. </w:t>
      </w:r>
    </w:p>
    <w:p w:rsidR="00E84230" w:rsidRPr="00946929" w:rsidRDefault="00E84230" w:rsidP="00401D96">
      <w:pPr>
        <w:pStyle w:val="Prrafodelista"/>
        <w:numPr>
          <w:ilvl w:val="0"/>
          <w:numId w:val="22"/>
        </w:numPr>
        <w:jc w:val="both"/>
        <w:rPr>
          <w:szCs w:val="14"/>
          <w:lang w:val="es-ES_tradnl"/>
        </w:rPr>
      </w:pPr>
      <w:r w:rsidRPr="00946929">
        <w:rPr>
          <w:szCs w:val="14"/>
          <w:lang w:val="es-ES_tradnl"/>
        </w:rPr>
        <w:t xml:space="preserve">Los Tablets permanecerán siempre en modo silencio para no molestar al resto de compañeros. </w:t>
      </w:r>
    </w:p>
    <w:p w:rsidR="00E84230" w:rsidRPr="00946929" w:rsidRDefault="00E84230" w:rsidP="00401D96">
      <w:pPr>
        <w:pStyle w:val="Prrafodelista"/>
        <w:numPr>
          <w:ilvl w:val="0"/>
          <w:numId w:val="22"/>
        </w:numPr>
        <w:jc w:val="both"/>
        <w:rPr>
          <w:szCs w:val="14"/>
          <w:lang w:val="es-ES_tradnl"/>
        </w:rPr>
      </w:pPr>
      <w:r w:rsidRPr="00946929">
        <w:rPr>
          <w:szCs w:val="14"/>
          <w:lang w:val="es-ES_tradnl"/>
        </w:rPr>
        <w:t xml:space="preserve">Se prohíbe el uso de Tablets durante el transcurso de las clases salvo que lo indique el profesor. El uso de los mismos estará destinado a acciones educativas. </w:t>
      </w:r>
    </w:p>
    <w:p w:rsidR="00E84230" w:rsidRPr="00946929" w:rsidRDefault="00E84230" w:rsidP="00401D96">
      <w:pPr>
        <w:pStyle w:val="Prrafodelista"/>
        <w:numPr>
          <w:ilvl w:val="0"/>
          <w:numId w:val="22"/>
        </w:numPr>
        <w:jc w:val="both"/>
        <w:rPr>
          <w:szCs w:val="14"/>
          <w:lang w:val="es-ES_tradnl"/>
        </w:rPr>
      </w:pPr>
      <w:r w:rsidRPr="00946929">
        <w:rPr>
          <w:szCs w:val="14"/>
          <w:lang w:val="es-ES_tradnl"/>
        </w:rPr>
        <w:t xml:space="preserve">Ningún material multimedia (sonido, imagen o vídeo) grabado en el transcurso de las clases podrá ser publicado sin permiso </w:t>
      </w:r>
      <w:r w:rsidR="004829D4">
        <w:rPr>
          <w:szCs w:val="14"/>
          <w:lang w:val="es-ES_tradnl"/>
        </w:rPr>
        <w:t>del centro</w:t>
      </w:r>
      <w:r w:rsidRPr="00946929">
        <w:rPr>
          <w:szCs w:val="14"/>
          <w:lang w:val="es-ES_tradnl"/>
        </w:rPr>
        <w:t xml:space="preserve">. </w:t>
      </w:r>
    </w:p>
    <w:p w:rsidR="00E84230" w:rsidRPr="00946929" w:rsidRDefault="00E84230" w:rsidP="00401D96">
      <w:pPr>
        <w:pStyle w:val="Prrafodelista"/>
        <w:numPr>
          <w:ilvl w:val="0"/>
          <w:numId w:val="22"/>
        </w:numPr>
        <w:jc w:val="both"/>
        <w:rPr>
          <w:szCs w:val="14"/>
          <w:lang w:val="es-ES_tradnl"/>
        </w:rPr>
      </w:pPr>
      <w:r w:rsidRPr="00946929">
        <w:rPr>
          <w:szCs w:val="14"/>
          <w:lang w:val="es-ES_tradnl"/>
        </w:rPr>
        <w:t>No se publicarán imágenes, videos o sonidos de compañeros, profesores, personal del PAS o lugares del centro salvo que se destinen a fines educativos y bajo la supervisión del docente.</w:t>
      </w:r>
    </w:p>
    <w:p w:rsidR="00E84230" w:rsidRPr="00946929" w:rsidRDefault="00E84230" w:rsidP="00401D96">
      <w:pPr>
        <w:pStyle w:val="Prrafodelista"/>
        <w:numPr>
          <w:ilvl w:val="0"/>
          <w:numId w:val="22"/>
        </w:numPr>
        <w:jc w:val="both"/>
        <w:rPr>
          <w:szCs w:val="14"/>
          <w:lang w:val="es-ES_tradnl"/>
        </w:rPr>
      </w:pPr>
      <w:r w:rsidRPr="00946929">
        <w:rPr>
          <w:szCs w:val="14"/>
          <w:lang w:val="es-ES_tradnl"/>
        </w:rPr>
        <w:t xml:space="preserve">En caso de incumplimiento de las  normas le será retirado el derecho de uso de la </w:t>
      </w:r>
      <w:proofErr w:type="spellStart"/>
      <w:r w:rsidRPr="00946929">
        <w:rPr>
          <w:szCs w:val="14"/>
          <w:lang w:val="es-ES_tradnl"/>
        </w:rPr>
        <w:t>Tablet</w:t>
      </w:r>
      <w:proofErr w:type="spellEnd"/>
      <w:r w:rsidRPr="00946929">
        <w:rPr>
          <w:szCs w:val="14"/>
          <w:lang w:val="es-ES_tradnl"/>
        </w:rPr>
        <w:t xml:space="preserve">. Primera vez: 1 día, segunda vez: 2 días, tercera vez: 3 días,… </w:t>
      </w:r>
    </w:p>
    <w:p w:rsidR="00E84230" w:rsidRPr="00946929" w:rsidRDefault="00E84230" w:rsidP="00401D96">
      <w:pPr>
        <w:pStyle w:val="Prrafodelista"/>
        <w:numPr>
          <w:ilvl w:val="0"/>
          <w:numId w:val="22"/>
        </w:numPr>
        <w:jc w:val="both"/>
        <w:rPr>
          <w:szCs w:val="14"/>
          <w:lang w:val="es-ES_tradnl"/>
        </w:rPr>
      </w:pPr>
      <w:r w:rsidRPr="00946929">
        <w:rPr>
          <w:szCs w:val="14"/>
          <w:lang w:val="es-ES_tradnl"/>
        </w:rPr>
        <w:t>Si el alumno es reincidente el alumno perderá los derechos de uso para el resto del curso.</w:t>
      </w:r>
    </w:p>
    <w:p w:rsidR="00E84230" w:rsidRDefault="00E84230" w:rsidP="00401D96">
      <w:pPr>
        <w:pStyle w:val="Prrafodelista"/>
        <w:numPr>
          <w:ilvl w:val="0"/>
          <w:numId w:val="22"/>
        </w:numPr>
        <w:jc w:val="both"/>
        <w:rPr>
          <w:szCs w:val="14"/>
          <w:lang w:val="es-ES_tradnl"/>
        </w:rPr>
      </w:pPr>
      <w:r w:rsidRPr="00946929">
        <w:rPr>
          <w:szCs w:val="14"/>
          <w:lang w:val="es-ES_tradnl"/>
        </w:rPr>
        <w:t>De forma adicional, si el dispositivo móvil es utilizado como instrumento de acoso, intimidación, difamación o cualquier uso indebido el infractor acatará las decisiones que se recogen en el Reglamento de Régimen interno del Centro.</w:t>
      </w:r>
    </w:p>
    <w:p w:rsidR="00E84230" w:rsidRDefault="00E84230" w:rsidP="00401D96">
      <w:pPr>
        <w:jc w:val="both"/>
        <w:rPr>
          <w:szCs w:val="14"/>
          <w:lang w:val="es-ES_tradnl"/>
        </w:rPr>
      </w:pPr>
    </w:p>
    <w:p w:rsidR="00E84230" w:rsidRPr="00E84230" w:rsidRDefault="00E84230" w:rsidP="00401D96">
      <w:pPr>
        <w:jc w:val="both"/>
        <w:rPr>
          <w:szCs w:val="14"/>
          <w:lang w:val="es-ES_tradnl"/>
        </w:rPr>
      </w:pPr>
      <w:r>
        <w:rPr>
          <w:szCs w:val="14"/>
          <w:lang w:val="es-ES_tradnl"/>
        </w:rPr>
        <w:t>Estas normas les serán comunicadas a sus hijos y estarán visibles en el aula.</w:t>
      </w:r>
    </w:p>
    <w:p w:rsidR="00B332E9" w:rsidRPr="00B332E9" w:rsidRDefault="00B332E9" w:rsidP="00B332E9"/>
    <w:p w:rsidR="002B6E7B" w:rsidRPr="00CA506D" w:rsidRDefault="002B6E7B" w:rsidP="00641F7E">
      <w:pPr>
        <w:rPr>
          <w:color w:val="000000" w:themeColor="text1"/>
          <w:sz w:val="24"/>
          <w:szCs w:val="24"/>
        </w:rPr>
      </w:pPr>
    </w:p>
    <w:sectPr w:rsidR="002B6E7B" w:rsidRPr="00CA506D" w:rsidSect="004829D4">
      <w:headerReference w:type="default" r:id="rId9"/>
      <w:pgSz w:w="11906" w:h="16838"/>
      <w:pgMar w:top="284" w:right="1274" w:bottom="709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4E" w:rsidRDefault="009A264E" w:rsidP="00CA506D">
      <w:pPr>
        <w:spacing w:after="0" w:line="240" w:lineRule="auto"/>
      </w:pPr>
      <w:r>
        <w:separator/>
      </w:r>
    </w:p>
  </w:endnote>
  <w:endnote w:type="continuationSeparator" w:id="0">
    <w:p w:rsidR="009A264E" w:rsidRDefault="009A264E" w:rsidP="00CA5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4E" w:rsidRDefault="009A264E" w:rsidP="00CA506D">
      <w:pPr>
        <w:spacing w:after="0" w:line="240" w:lineRule="auto"/>
      </w:pPr>
      <w:r>
        <w:separator/>
      </w:r>
    </w:p>
  </w:footnote>
  <w:footnote w:type="continuationSeparator" w:id="0">
    <w:p w:rsidR="009A264E" w:rsidRDefault="009A264E" w:rsidP="00CA5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34" w:type="dxa"/>
      <w:tblCellSpacing w:w="20" w:type="dxa"/>
      <w:tblLook w:val="01E0"/>
    </w:tblPr>
    <w:tblGrid>
      <w:gridCol w:w="10294"/>
      <w:gridCol w:w="262"/>
      <w:gridCol w:w="282"/>
    </w:tblGrid>
    <w:tr w:rsidR="009A264E" w:rsidRPr="00E83EAF" w:rsidTr="00E83EAF">
      <w:trPr>
        <w:trHeight w:val="1220"/>
        <w:tblCellSpacing w:w="20" w:type="dxa"/>
      </w:trPr>
      <w:tc>
        <w:tcPr>
          <w:tcW w:w="2923" w:type="dxa"/>
        </w:tcPr>
        <w:tbl>
          <w:tblPr>
            <w:tblW w:w="9734" w:type="dxa"/>
            <w:jc w:val="center"/>
            <w:tblCellSpacing w:w="20" w:type="dxa"/>
            <w:tblInd w:w="284" w:type="dxa"/>
            <w:tblLook w:val="01E0"/>
          </w:tblPr>
          <w:tblGrid>
            <w:gridCol w:w="2836"/>
            <w:gridCol w:w="3592"/>
            <w:gridCol w:w="3306"/>
          </w:tblGrid>
          <w:tr w:rsidR="009A264E" w:rsidRPr="00E83EAF" w:rsidTr="00E83EAF">
            <w:trPr>
              <w:trHeight w:val="1052"/>
              <w:tblCellSpacing w:w="20" w:type="dxa"/>
              <w:jc w:val="center"/>
            </w:trPr>
            <w:tc>
              <w:tcPr>
                <w:tcW w:w="2776" w:type="dxa"/>
              </w:tcPr>
              <w:p w:rsidR="009A264E" w:rsidRPr="00E83EAF" w:rsidRDefault="009A264E" w:rsidP="004B01B7">
                <w:pPr>
                  <w:pStyle w:val="Encabezado"/>
                  <w:rPr>
                    <w:i/>
                  </w:rPr>
                </w:pPr>
                <w:r w:rsidRPr="00E83EAF">
                  <w:rPr>
                    <w:i/>
                    <w:noProof/>
                  </w:rPr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41275</wp:posOffset>
                      </wp:positionV>
                      <wp:extent cx="580390" cy="755650"/>
                      <wp:effectExtent l="19050" t="0" r="0" b="0"/>
                      <wp:wrapNone/>
                      <wp:docPr id="9" name="Imagen 4" descr="Fundibeq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Fundibeq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0390" cy="755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E83EAF">
                  <w:rPr>
                    <w:i/>
                    <w:noProof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41275</wp:posOffset>
                      </wp:positionV>
                      <wp:extent cx="1271270" cy="681990"/>
                      <wp:effectExtent l="19050" t="0" r="5080" b="0"/>
                      <wp:wrapNone/>
                      <wp:docPr id="8" name="Imagen 3" descr="Pilar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Pilar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1270" cy="681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E83EAF">
                  <w:rPr>
                    <w:i/>
                  </w:rPr>
                  <w:t xml:space="preserve">                             </w:t>
                </w:r>
              </w:p>
            </w:tc>
            <w:tc>
              <w:tcPr>
                <w:tcW w:w="3552" w:type="dxa"/>
              </w:tcPr>
              <w:p w:rsidR="009A264E" w:rsidRPr="00E83EAF" w:rsidRDefault="009A264E" w:rsidP="004B01B7">
                <w:pPr>
                  <w:pStyle w:val="Encabezado"/>
                  <w:jc w:val="center"/>
                  <w:rPr>
                    <w:rFonts w:ascii="Calibri" w:hAnsi="Calibri"/>
                    <w:i/>
                    <w:sz w:val="16"/>
                    <w:szCs w:val="16"/>
                  </w:rPr>
                </w:pPr>
                <w:r w:rsidRPr="00E83EAF">
                  <w:rPr>
                    <w:rFonts w:ascii="Calibri" w:hAnsi="Calibri"/>
                    <w:i/>
                    <w:sz w:val="16"/>
                    <w:szCs w:val="16"/>
                  </w:rPr>
                  <w:t>C.P.C. LA SALLE-EL PILAR</w:t>
                </w:r>
              </w:p>
              <w:p w:rsidR="009A264E" w:rsidRPr="00E83EAF" w:rsidRDefault="009A264E" w:rsidP="004B01B7">
                <w:pPr>
                  <w:pStyle w:val="Encabezado"/>
                  <w:jc w:val="center"/>
                  <w:rPr>
                    <w:rFonts w:ascii="Calibri" w:hAnsi="Calibri"/>
                    <w:i/>
                    <w:sz w:val="16"/>
                    <w:szCs w:val="16"/>
                  </w:rPr>
                </w:pPr>
                <w:r w:rsidRPr="00E83EAF">
                  <w:rPr>
                    <w:rFonts w:ascii="Calibri" w:hAnsi="Calibri"/>
                    <w:i/>
                    <w:sz w:val="16"/>
                    <w:szCs w:val="16"/>
                  </w:rPr>
                  <w:t>Plaza Bretón 1. Tfno. 941 180 187</w:t>
                </w:r>
              </w:p>
              <w:p w:rsidR="009A264E" w:rsidRPr="00E83EAF" w:rsidRDefault="009A264E" w:rsidP="004B01B7">
                <w:pPr>
                  <w:pStyle w:val="Encabezado"/>
                  <w:jc w:val="center"/>
                  <w:rPr>
                    <w:rFonts w:ascii="Calibri" w:hAnsi="Calibri"/>
                    <w:i/>
                    <w:sz w:val="16"/>
                    <w:szCs w:val="16"/>
                  </w:rPr>
                </w:pPr>
                <w:r w:rsidRPr="00E83EAF">
                  <w:rPr>
                    <w:rFonts w:ascii="Calibri" w:hAnsi="Calibri"/>
                    <w:i/>
                    <w:sz w:val="16"/>
                    <w:szCs w:val="16"/>
                  </w:rPr>
                  <w:t>26540 ALFARO</w:t>
                </w:r>
              </w:p>
              <w:p w:rsidR="009A264E" w:rsidRPr="00E83EAF" w:rsidRDefault="009A264E" w:rsidP="004B01B7">
                <w:pPr>
                  <w:pStyle w:val="Encabezado"/>
                  <w:jc w:val="center"/>
                  <w:rPr>
                    <w:rFonts w:ascii="Calibri" w:hAnsi="Calibri"/>
                    <w:i/>
                    <w:sz w:val="16"/>
                    <w:szCs w:val="16"/>
                  </w:rPr>
                </w:pPr>
                <w:hyperlink r:id="rId3" w:history="1">
                  <w:r w:rsidRPr="00E83EAF">
                    <w:rPr>
                      <w:rFonts w:ascii="Calibri" w:hAnsi="Calibri"/>
                      <w:i/>
                      <w:sz w:val="16"/>
                      <w:szCs w:val="16"/>
                    </w:rPr>
                    <w:t>www.lasallealfaro.es/</w:t>
                  </w:r>
                </w:hyperlink>
              </w:p>
              <w:p w:rsidR="009A264E" w:rsidRPr="00E83EAF" w:rsidRDefault="009A264E" w:rsidP="004B01B7">
                <w:pPr>
                  <w:pStyle w:val="Encabezado"/>
                  <w:jc w:val="center"/>
                  <w:rPr>
                    <w:rFonts w:ascii="Calibri" w:hAnsi="Calibri"/>
                    <w:i/>
                    <w:sz w:val="16"/>
                    <w:szCs w:val="16"/>
                  </w:rPr>
                </w:pPr>
                <w:hyperlink r:id="rId4" w:history="1">
                  <w:r w:rsidRPr="00E83EAF">
                    <w:rPr>
                      <w:rFonts w:ascii="Calibri" w:hAnsi="Calibri"/>
                      <w:i/>
                      <w:sz w:val="16"/>
                      <w:szCs w:val="16"/>
                    </w:rPr>
                    <w:t>direccionalfaro@lasalle.es</w:t>
                  </w:r>
                </w:hyperlink>
              </w:p>
              <w:p w:rsidR="009A264E" w:rsidRPr="00E83EAF" w:rsidRDefault="009A264E" w:rsidP="004B01B7">
                <w:pPr>
                  <w:pStyle w:val="Encabezado"/>
                  <w:jc w:val="center"/>
                  <w:rPr>
                    <w:rFonts w:ascii="Calibri" w:hAnsi="Calibri"/>
                    <w:i/>
                    <w:sz w:val="16"/>
                    <w:szCs w:val="16"/>
                  </w:rPr>
                </w:pPr>
                <w:r w:rsidRPr="00E83EAF">
                  <w:rPr>
                    <w:rFonts w:ascii="Calibri" w:hAnsi="Calibri"/>
                    <w:i/>
                    <w:sz w:val="16"/>
                    <w:szCs w:val="16"/>
                  </w:rPr>
                  <w:t>Centro Concertado por el Gobierno de La Rioja</w:t>
                </w:r>
              </w:p>
            </w:tc>
            <w:tc>
              <w:tcPr>
                <w:tcW w:w="3246" w:type="dxa"/>
              </w:tcPr>
              <w:p w:rsidR="009A264E" w:rsidRPr="00E83EAF" w:rsidRDefault="009A264E" w:rsidP="004B01B7">
                <w:pPr>
                  <w:pStyle w:val="Encabezado"/>
                  <w:rPr>
                    <w:i/>
                  </w:rPr>
                </w:pPr>
                <w:r w:rsidRPr="00E83EAF">
                  <w:rPr>
                    <w:b/>
                    <w:i/>
                  </w:rPr>
                  <w:t xml:space="preserve">  </w:t>
                </w:r>
                <w:r w:rsidRPr="00E83EAF">
                  <w:rPr>
                    <w:b/>
                    <w:i/>
                    <w:noProof/>
                  </w:rPr>
                  <w:drawing>
                    <wp:inline distT="0" distB="0" distL="0" distR="0">
                      <wp:extent cx="1905000" cy="628650"/>
                      <wp:effectExtent l="19050" t="0" r="0" b="0"/>
                      <wp:docPr id="7" name="Imagen 6" descr="QOr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QOr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A264E" w:rsidRPr="00E83EAF" w:rsidRDefault="009A264E" w:rsidP="004B01B7">
          <w:pPr>
            <w:pStyle w:val="Encabezado"/>
            <w:rPr>
              <w:i/>
            </w:rPr>
          </w:pPr>
        </w:p>
      </w:tc>
      <w:tc>
        <w:tcPr>
          <w:tcW w:w="3646" w:type="dxa"/>
        </w:tcPr>
        <w:p w:rsidR="009A264E" w:rsidRPr="00E83EAF" w:rsidRDefault="009A264E" w:rsidP="004B01B7">
          <w:pPr>
            <w:pStyle w:val="Encabezado"/>
            <w:jc w:val="center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3005" w:type="dxa"/>
        </w:tcPr>
        <w:p w:rsidR="009A264E" w:rsidRPr="00E83EAF" w:rsidRDefault="009A264E" w:rsidP="004B01B7">
          <w:pPr>
            <w:pStyle w:val="Encabezado"/>
            <w:rPr>
              <w:i/>
            </w:rPr>
          </w:pPr>
        </w:p>
      </w:tc>
    </w:tr>
  </w:tbl>
  <w:p w:rsidR="009A264E" w:rsidRDefault="009A264E" w:rsidP="00CA506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6F5"/>
    <w:multiLevelType w:val="multilevel"/>
    <w:tmpl w:val="3790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63F96"/>
    <w:multiLevelType w:val="multilevel"/>
    <w:tmpl w:val="63A2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C351D"/>
    <w:multiLevelType w:val="hybridMultilevel"/>
    <w:tmpl w:val="9B5EED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C6041"/>
    <w:multiLevelType w:val="multilevel"/>
    <w:tmpl w:val="B930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3373E"/>
    <w:multiLevelType w:val="hybridMultilevel"/>
    <w:tmpl w:val="EB2A3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06ACE"/>
    <w:multiLevelType w:val="multilevel"/>
    <w:tmpl w:val="3B3A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E1C0C"/>
    <w:multiLevelType w:val="hybridMultilevel"/>
    <w:tmpl w:val="6F441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86873"/>
    <w:multiLevelType w:val="multilevel"/>
    <w:tmpl w:val="BE6E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D48CD"/>
    <w:multiLevelType w:val="multilevel"/>
    <w:tmpl w:val="4CA8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A64EE2"/>
    <w:multiLevelType w:val="multilevel"/>
    <w:tmpl w:val="E75C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A293D"/>
    <w:multiLevelType w:val="multilevel"/>
    <w:tmpl w:val="88E8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64060B"/>
    <w:multiLevelType w:val="multilevel"/>
    <w:tmpl w:val="00A4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D4D54"/>
    <w:multiLevelType w:val="multilevel"/>
    <w:tmpl w:val="892E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627EA"/>
    <w:multiLevelType w:val="multilevel"/>
    <w:tmpl w:val="E51C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F6C2E"/>
    <w:multiLevelType w:val="multilevel"/>
    <w:tmpl w:val="EE26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3C727F"/>
    <w:multiLevelType w:val="multilevel"/>
    <w:tmpl w:val="9CC4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C5C52"/>
    <w:multiLevelType w:val="multilevel"/>
    <w:tmpl w:val="FB8E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3A3A13"/>
    <w:multiLevelType w:val="multilevel"/>
    <w:tmpl w:val="6038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E0A94"/>
    <w:multiLevelType w:val="multilevel"/>
    <w:tmpl w:val="06E8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AC63EB"/>
    <w:multiLevelType w:val="multilevel"/>
    <w:tmpl w:val="F59E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AE436C"/>
    <w:multiLevelType w:val="multilevel"/>
    <w:tmpl w:val="65E8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C409E2"/>
    <w:multiLevelType w:val="multilevel"/>
    <w:tmpl w:val="AD38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545CF5"/>
    <w:multiLevelType w:val="multilevel"/>
    <w:tmpl w:val="C6EE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16"/>
  </w:num>
  <w:num w:numId="5">
    <w:abstractNumId w:val="13"/>
  </w:num>
  <w:num w:numId="6">
    <w:abstractNumId w:val="21"/>
  </w:num>
  <w:num w:numId="7">
    <w:abstractNumId w:val="14"/>
  </w:num>
  <w:num w:numId="8">
    <w:abstractNumId w:val="12"/>
  </w:num>
  <w:num w:numId="9">
    <w:abstractNumId w:val="0"/>
  </w:num>
  <w:num w:numId="10">
    <w:abstractNumId w:val="10"/>
  </w:num>
  <w:num w:numId="11">
    <w:abstractNumId w:val="17"/>
  </w:num>
  <w:num w:numId="12">
    <w:abstractNumId w:val="3"/>
  </w:num>
  <w:num w:numId="13">
    <w:abstractNumId w:val="5"/>
  </w:num>
  <w:num w:numId="14">
    <w:abstractNumId w:val="8"/>
  </w:num>
  <w:num w:numId="15">
    <w:abstractNumId w:val="4"/>
  </w:num>
  <w:num w:numId="16">
    <w:abstractNumId w:val="6"/>
  </w:num>
  <w:num w:numId="17">
    <w:abstractNumId w:val="7"/>
  </w:num>
  <w:num w:numId="18">
    <w:abstractNumId w:val="9"/>
  </w:num>
  <w:num w:numId="19">
    <w:abstractNumId w:val="15"/>
  </w:num>
  <w:num w:numId="20">
    <w:abstractNumId w:val="1"/>
  </w:num>
  <w:num w:numId="21">
    <w:abstractNumId w:val="19"/>
  </w:num>
  <w:num w:numId="22">
    <w:abstractNumId w:val="2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ECD"/>
    <w:rsid w:val="000345A4"/>
    <w:rsid w:val="00034EDA"/>
    <w:rsid w:val="00082C4E"/>
    <w:rsid w:val="00177E33"/>
    <w:rsid w:val="001840E8"/>
    <w:rsid w:val="001E57CB"/>
    <w:rsid w:val="002624BB"/>
    <w:rsid w:val="002904FE"/>
    <w:rsid w:val="002B6E7B"/>
    <w:rsid w:val="00401D96"/>
    <w:rsid w:val="004829D4"/>
    <w:rsid w:val="004B01B7"/>
    <w:rsid w:val="005026F3"/>
    <w:rsid w:val="00602E79"/>
    <w:rsid w:val="00641F7E"/>
    <w:rsid w:val="006603FB"/>
    <w:rsid w:val="0072788B"/>
    <w:rsid w:val="00753540"/>
    <w:rsid w:val="00767F56"/>
    <w:rsid w:val="008D3065"/>
    <w:rsid w:val="00915E4E"/>
    <w:rsid w:val="00947DEB"/>
    <w:rsid w:val="009A264E"/>
    <w:rsid w:val="00A63283"/>
    <w:rsid w:val="00B121F0"/>
    <w:rsid w:val="00B332E9"/>
    <w:rsid w:val="00B73BA5"/>
    <w:rsid w:val="00C90ECD"/>
    <w:rsid w:val="00CA506D"/>
    <w:rsid w:val="00CB3B01"/>
    <w:rsid w:val="00DC0FB7"/>
    <w:rsid w:val="00DF4A20"/>
    <w:rsid w:val="00E83EAF"/>
    <w:rsid w:val="00E8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BB"/>
  </w:style>
  <w:style w:type="paragraph" w:styleId="Ttulo1">
    <w:name w:val="heading 1"/>
    <w:basedOn w:val="Normal"/>
    <w:next w:val="Normal"/>
    <w:link w:val="Ttulo1Car"/>
    <w:uiPriority w:val="9"/>
    <w:qFormat/>
    <w:rsid w:val="00641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01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C90E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41F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41F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90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ECD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C90E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  <w:rsid w:val="00DC0FB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41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641F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641F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64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nhideWhenUsed/>
    <w:rsid w:val="00CA5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506D"/>
  </w:style>
  <w:style w:type="paragraph" w:styleId="Piedepgina">
    <w:name w:val="footer"/>
    <w:basedOn w:val="Normal"/>
    <w:link w:val="PiedepginaCar"/>
    <w:uiPriority w:val="99"/>
    <w:semiHidden/>
    <w:unhideWhenUsed/>
    <w:rsid w:val="00CA5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506D"/>
  </w:style>
  <w:style w:type="character" w:customStyle="1" w:styleId="Ttulo2Car">
    <w:name w:val="Título 2 Car"/>
    <w:basedOn w:val="Fuentedeprrafopredeter"/>
    <w:link w:val="Ttulo2"/>
    <w:uiPriority w:val="9"/>
    <w:semiHidden/>
    <w:rsid w:val="004B0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whideallcustomtagsgroups">
    <w:name w:val="showhideallcustomtagsgroups"/>
    <w:basedOn w:val="Fuentedeprrafopredeter"/>
    <w:rsid w:val="004B0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7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2318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5027">
              <w:marLeft w:val="0"/>
              <w:marRight w:val="0"/>
              <w:marTop w:val="0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4334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59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2459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573229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74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33416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6883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32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1793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94808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34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784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331380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49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7793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057866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274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643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344017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37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7524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6635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87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4556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2554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20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8545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5967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84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9921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84220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69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842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11451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76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39527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91345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9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5255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79879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424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9905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80415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4798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81316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13345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708982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7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3757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97593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99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44608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58619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2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763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92531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45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4319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939134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77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8709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272762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25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4734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86912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7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4181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22593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383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08533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11211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74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9794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034875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98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30965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11295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2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7718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4892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17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5859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627970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28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6972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755744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0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4377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40132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91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2862">
                  <w:marLeft w:val="0"/>
                  <w:marRight w:val="78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83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43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1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2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73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8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4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09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9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9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69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75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78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36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5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8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5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0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5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27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8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23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3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8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2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7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13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1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2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41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3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6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47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2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8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0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5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8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76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0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02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27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67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27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sallealfaro.es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wmf"/><Relationship Id="rId5" Type="http://schemas.openxmlformats.org/officeDocument/2006/relationships/image" Target="media/image4.jpeg"/><Relationship Id="rId4" Type="http://schemas.openxmlformats.org/officeDocument/2006/relationships/hyperlink" Target="mailto:direccionalfaro@lasalle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84CA-B998-4410-A87F-33DC34A8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SECRETARIA</cp:lastModifiedBy>
  <cp:revision>4</cp:revision>
  <cp:lastPrinted>2018-07-12T08:03:00Z</cp:lastPrinted>
  <dcterms:created xsi:type="dcterms:W3CDTF">2018-07-12T08:01:00Z</dcterms:created>
  <dcterms:modified xsi:type="dcterms:W3CDTF">2018-07-12T08:09:00Z</dcterms:modified>
</cp:coreProperties>
</file>