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1" w:rsidRPr="00A20A91" w:rsidRDefault="00A20A91" w:rsidP="00061E12">
      <w:pPr>
        <w:spacing w:after="0"/>
        <w:jc w:val="center"/>
        <w:textAlignment w:val="baseline"/>
        <w:rPr>
          <w:b/>
          <w:color w:val="000000"/>
          <w:sz w:val="36"/>
          <w:szCs w:val="32"/>
          <w:u w:val="single"/>
        </w:rPr>
      </w:pPr>
      <w:r w:rsidRPr="00A20A91">
        <w:rPr>
          <w:b/>
          <w:color w:val="000000"/>
          <w:sz w:val="36"/>
          <w:szCs w:val="32"/>
          <w:u w:val="single"/>
        </w:rPr>
        <w:t>PASOS PARA PONER EN MARCHA EL PROCESO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Presentación de la propuesta  de modificación  de jornada a las Instituciones</w:t>
      </w:r>
      <w:r>
        <w:rPr>
          <w:rFonts w:asciiTheme="minorHAnsi" w:hAnsiTheme="minorHAnsi"/>
          <w:color w:val="000000"/>
          <w:sz w:val="32"/>
          <w:szCs w:val="32"/>
        </w:rPr>
        <w:t>.</w:t>
      </w:r>
      <w:r w:rsidRPr="00A20A91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 la misma.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del inicio del procedimiento de modificación de Jornada Continua por parte del Consejo Escolar. (Por lo menos los 2/3 del C.E.)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Elaboración del Proyecto de Jornada Continua.</w:t>
      </w:r>
    </w:p>
    <w:p w:rsidR="00A20A91" w:rsidRPr="000124DE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Remisión del Proyecto al Servicio de Inspección Técnica Educativa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A20A91" w:rsidRPr="00A20A91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VºBº del  Servicio de Inspección Técnica Educativa. (15/12/2017)</w:t>
      </w:r>
    </w:p>
    <w:p w:rsidR="00A20A91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del proyecto de modificación de Jornada Continua por parte del Consejo.</w:t>
      </w:r>
    </w:p>
    <w:p w:rsidR="00061E12" w:rsidRP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sz w:val="32"/>
          <w:szCs w:val="32"/>
        </w:rPr>
      </w:pPr>
      <w:r w:rsidRPr="00061E12">
        <w:rPr>
          <w:rFonts w:asciiTheme="minorHAnsi" w:hAnsiTheme="minorHAnsi"/>
          <w:sz w:val="32"/>
          <w:szCs w:val="32"/>
        </w:rPr>
        <w:t>Aprobación del Censo actualizado por parte del Consejo Escolar.</w:t>
      </w:r>
    </w:p>
    <w:p w:rsid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124DE">
        <w:rPr>
          <w:rFonts w:asciiTheme="minorHAnsi" w:hAnsiTheme="minorHAnsi"/>
          <w:color w:val="000000"/>
          <w:sz w:val="32"/>
          <w:szCs w:val="32"/>
        </w:rPr>
        <w:t>Constitución de la mesa de votación y publicación de las fechas de votación.</w:t>
      </w:r>
    </w:p>
    <w:p w:rsidR="00061E12" w:rsidRP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Asamblea General Informativa.</w:t>
      </w:r>
    </w:p>
    <w:p w:rsidR="00061E12" w:rsidRPr="00061E12" w:rsidRDefault="00A20A91" w:rsidP="00A20A91">
      <w:pPr>
        <w:pStyle w:val="NormalWeb"/>
        <w:numPr>
          <w:ilvl w:val="0"/>
          <w:numId w:val="8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Votación familias. (3/5 del censo, e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s decir de todos lo</w:t>
      </w:r>
      <w:r w:rsidRPr="00061E12">
        <w:rPr>
          <w:rFonts w:asciiTheme="minorHAnsi" w:hAnsiTheme="minorHAnsi"/>
          <w:color w:val="000000"/>
          <w:sz w:val="32"/>
          <w:szCs w:val="32"/>
        </w:rPr>
        <w:t>s padres y madres con derecho a vot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o) Tanto el voto</w:t>
      </w:r>
      <w:r w:rsidR="00061E12">
        <w:rPr>
          <w:rFonts w:asciiTheme="minorHAnsi" w:hAnsiTheme="minorHAnsi"/>
          <w:color w:val="000000"/>
          <w:sz w:val="32"/>
          <w:szCs w:val="32"/>
        </w:rPr>
        <w:t xml:space="preserve"> en blanco como no votar, signifi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ca un NO.</w:t>
      </w:r>
      <w:r w:rsidRPr="00061E12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A20A91" w:rsidRPr="00061E12" w:rsidRDefault="00A20A91" w:rsidP="00A20A91">
      <w:pPr>
        <w:pStyle w:val="NormalWeb"/>
        <w:numPr>
          <w:ilvl w:val="0"/>
          <w:numId w:val="8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Votación Claustro. (3/5 del claustro)</w:t>
      </w:r>
    </w:p>
    <w:p w:rsidR="00A20A91" w:rsidRPr="00A20A91" w:rsidRDefault="00A20A91" w:rsidP="00A20A91">
      <w:pPr>
        <w:pStyle w:val="NormalWeb"/>
        <w:numPr>
          <w:ilvl w:val="0"/>
          <w:numId w:val="9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 la modificación de la Jornada Escolar por parte del Consejo Escolar.</w:t>
      </w:r>
    </w:p>
    <w:p w:rsidR="00A20A91" w:rsidRPr="00061E12" w:rsidRDefault="00A20A91" w:rsidP="00A20A91">
      <w:pPr>
        <w:pStyle w:val="NormalWeb"/>
        <w:numPr>
          <w:ilvl w:val="0"/>
          <w:numId w:val="10"/>
        </w:numPr>
        <w:spacing w:before="128" w:beforeAutospacing="0" w:after="0" w:afterAutospacing="0"/>
        <w:textAlignment w:val="baseline"/>
        <w:rPr>
          <w:rFonts w:asciiTheme="minorHAnsi" w:hAnsiTheme="minorHAnsi"/>
          <w:sz w:val="32"/>
          <w:szCs w:val="32"/>
        </w:rPr>
      </w:pPr>
      <w:r w:rsidRPr="00061E12">
        <w:rPr>
          <w:rFonts w:asciiTheme="minorHAnsi" w:hAnsiTheme="minorHAnsi"/>
          <w:sz w:val="32"/>
          <w:szCs w:val="32"/>
        </w:rPr>
        <w:t>Acuerdo de las instituciones Titulares de la modificación de la Jornada Escolar.</w:t>
      </w:r>
    </w:p>
    <w:p w:rsidR="00A20A91" w:rsidRPr="00A20A91" w:rsidRDefault="00A20A91" w:rsidP="00A20A91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Solicitud de la modificación de la Jornada Escolar a la Dirección General de Educación.</w:t>
      </w:r>
    </w:p>
    <w:p w:rsidR="00A20A91" w:rsidRPr="00061E12" w:rsidRDefault="00A20A91" w:rsidP="00061E12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Resolución de la Dirección General de Educación.</w:t>
      </w:r>
    </w:p>
    <w:sectPr w:rsidR="00A20A91" w:rsidRPr="00061E12" w:rsidSect="00C0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FA7"/>
    <w:multiLevelType w:val="multilevel"/>
    <w:tmpl w:val="933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6F11"/>
    <w:multiLevelType w:val="multilevel"/>
    <w:tmpl w:val="830AA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81BF8"/>
    <w:multiLevelType w:val="multilevel"/>
    <w:tmpl w:val="7B142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20A91"/>
    <w:rsid w:val="000124DE"/>
    <w:rsid w:val="00061E12"/>
    <w:rsid w:val="003571C2"/>
    <w:rsid w:val="00A20A91"/>
    <w:rsid w:val="00C02086"/>
    <w:rsid w:val="00E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4</cp:revision>
  <dcterms:created xsi:type="dcterms:W3CDTF">2020-01-22T16:30:00Z</dcterms:created>
  <dcterms:modified xsi:type="dcterms:W3CDTF">2020-01-23T08:20:00Z</dcterms:modified>
</cp:coreProperties>
</file>